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69D" w:rsidRPr="00453FB1" w:rsidRDefault="0052569D" w:rsidP="0052569D">
      <w:pPr>
        <w:ind w:left="270"/>
        <w:rPr>
          <w:b/>
          <w:szCs w:val="28"/>
        </w:rPr>
      </w:pPr>
    </w:p>
    <w:p w:rsidR="0052569D" w:rsidRPr="005D78F3" w:rsidRDefault="0052569D" w:rsidP="0052569D">
      <w:pPr>
        <w:rPr>
          <w:b/>
          <w:sz w:val="56"/>
          <w:szCs w:val="28"/>
        </w:rPr>
      </w:pPr>
      <w:r w:rsidRPr="00EB74B0">
        <w:rPr>
          <w:noProof/>
        </w:rPr>
        <w:drawing>
          <wp:inline distT="0" distB="0" distL="0" distR="0" wp14:anchorId="03E58E10" wp14:editId="1887C0E6">
            <wp:extent cx="1968843" cy="34736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3445" cy="364051"/>
                    </a:xfrm>
                    <a:prstGeom prst="rect">
                      <a:avLst/>
                    </a:prstGeom>
                    <a:noFill/>
                    <a:ln>
                      <a:noFill/>
                    </a:ln>
                  </pic:spPr>
                </pic:pic>
              </a:graphicData>
            </a:graphic>
          </wp:inline>
        </w:drawing>
      </w:r>
      <w:r>
        <w:rPr>
          <w:b/>
          <w:sz w:val="56"/>
          <w:szCs w:val="28"/>
        </w:rPr>
        <w:br/>
      </w:r>
      <w:r w:rsidRPr="0052569D">
        <w:rPr>
          <w:b/>
          <w:sz w:val="18"/>
          <w:szCs w:val="28"/>
        </w:rPr>
        <w:br/>
      </w:r>
      <w:r w:rsidRPr="005D78F3">
        <w:rPr>
          <w:b/>
          <w:sz w:val="56"/>
          <w:szCs w:val="28"/>
        </w:rPr>
        <w:t>WINTER BREAK RESOURCES</w:t>
      </w:r>
      <w:bookmarkStart w:id="0" w:name="_GoBack"/>
      <w:bookmarkEnd w:id="0"/>
    </w:p>
    <w:p w:rsidR="0052569D" w:rsidRPr="002D0B30" w:rsidRDefault="0052569D" w:rsidP="0052569D">
      <w:pPr>
        <w:rPr>
          <w:b/>
          <w:sz w:val="22"/>
          <w:szCs w:val="28"/>
        </w:rPr>
      </w:pPr>
    </w:p>
    <w:p w:rsidR="00C01332" w:rsidRPr="00C01332" w:rsidRDefault="0052569D" w:rsidP="00B83D72">
      <w:pPr>
        <w:pStyle w:val="Heading2"/>
        <w:spacing w:before="0"/>
        <w:ind w:left="0"/>
      </w:pPr>
      <w:r>
        <w:t>Food:</w:t>
      </w:r>
    </w:p>
    <w:p w:rsidR="0052569D" w:rsidRPr="00B83D72" w:rsidRDefault="0052569D" w:rsidP="00B83D72">
      <w:pPr>
        <w:rPr>
          <w:b/>
        </w:rPr>
      </w:pPr>
      <w:r w:rsidRPr="00B83D72">
        <w:rPr>
          <w:b/>
        </w:rPr>
        <w:t xml:space="preserve">Motion Church (Meals in Motion):  </w:t>
      </w:r>
    </w:p>
    <w:p w:rsidR="0052569D" w:rsidRDefault="0052569D" w:rsidP="0052569D">
      <w:r>
        <w:t xml:space="preserve">Location: </w:t>
      </w:r>
      <w:r w:rsidRPr="003F0980">
        <w:t>601 9th Ave SE, Puyallup, WA 98372</w:t>
      </w:r>
      <w:r>
        <w:tab/>
      </w:r>
      <w:r>
        <w:tab/>
        <w:t>Phone: (253) 848-9111</w:t>
      </w:r>
    </w:p>
    <w:p w:rsidR="0052569D" w:rsidRDefault="0052569D" w:rsidP="0052569D">
      <w:r>
        <w:t>Services: They provide to-go meals for those in need.  They hand out food on the 3</w:t>
      </w:r>
      <w:r w:rsidRPr="003F0980">
        <w:rPr>
          <w:vertAlign w:val="superscript"/>
        </w:rPr>
        <w:t>rd</w:t>
      </w:r>
      <w:r>
        <w:t xml:space="preserve"> full weekend of every month.  For the month of December they will be handing out food after the church service on Saturday, December 26</w:t>
      </w:r>
      <w:r w:rsidRPr="003F0980">
        <w:rPr>
          <w:vertAlign w:val="superscript"/>
        </w:rPr>
        <w:t>th</w:t>
      </w:r>
      <w:r>
        <w:t xml:space="preserve"> and Sunday, December 27</w:t>
      </w:r>
      <w:r w:rsidRPr="003F0980">
        <w:rPr>
          <w:vertAlign w:val="superscript"/>
        </w:rPr>
        <w:t>th</w:t>
      </w:r>
      <w:r>
        <w:t xml:space="preserve">.  </w:t>
      </w:r>
    </w:p>
    <w:p w:rsidR="0052569D" w:rsidRDefault="0052569D" w:rsidP="0052569D">
      <w:r>
        <w:t xml:space="preserve">Website: </w:t>
      </w:r>
      <w:hyperlink r:id="rId5" w:tgtFrame="_blank" w:tooltip="link to Motion Church Meals" w:history="1">
        <w:r w:rsidRPr="00807F25">
          <w:rPr>
            <w:rStyle w:val="Hyperlink"/>
          </w:rPr>
          <w:t>https://motionchrch.com/meals-in-motion</w:t>
        </w:r>
      </w:hyperlink>
    </w:p>
    <w:p w:rsidR="0052569D" w:rsidRPr="0001418C" w:rsidRDefault="0052569D" w:rsidP="0052569D">
      <w:pPr>
        <w:rPr>
          <w:b/>
        </w:rPr>
      </w:pPr>
    </w:p>
    <w:p w:rsidR="0052569D" w:rsidRDefault="0052569D" w:rsidP="0052569D">
      <w:pPr>
        <w:rPr>
          <w:b/>
        </w:rPr>
      </w:pPr>
      <w:r w:rsidRPr="0001418C">
        <w:rPr>
          <w:b/>
        </w:rPr>
        <w:t>Tacoma Rescue Mission:</w:t>
      </w:r>
    </w:p>
    <w:p w:rsidR="0052569D" w:rsidRDefault="0052569D" w:rsidP="0052569D">
      <w:r>
        <w:t xml:space="preserve">Location: </w:t>
      </w:r>
      <w:r w:rsidRPr="0001418C">
        <w:t>425 S Tacoma Way, Tacoma, WA 98402</w:t>
      </w:r>
      <w:r>
        <w:tab/>
        <w:t>Phone: (253) 383-4493</w:t>
      </w:r>
    </w:p>
    <w:p w:rsidR="0052569D" w:rsidRDefault="0052569D" w:rsidP="0052569D">
      <w:r>
        <w:t xml:space="preserve">Services: They provide daily meals.  Breakfast is served 7:30am-8:15am and dinner is served 5pm-6pm. Christmas dinner will be provided 4:30-6pm. </w:t>
      </w:r>
    </w:p>
    <w:p w:rsidR="0052569D" w:rsidRDefault="0052569D" w:rsidP="0052569D">
      <w:r>
        <w:t>Hours: 4:30pm-</w:t>
      </w:r>
      <w:proofErr w:type="gramStart"/>
      <w:r>
        <w:t>5pm  Website</w:t>
      </w:r>
      <w:proofErr w:type="gramEnd"/>
      <w:r>
        <w:t xml:space="preserve">: </w:t>
      </w:r>
      <w:hyperlink r:id="rId6" w:tgtFrame="_blank" w:tooltip="Link to Tacoma Rescue Mission" w:history="1">
        <w:r w:rsidRPr="00807F25">
          <w:rPr>
            <w:rStyle w:val="Hyperlink"/>
          </w:rPr>
          <w:t>https://www.trm.org/need-help/</w:t>
        </w:r>
      </w:hyperlink>
    </w:p>
    <w:p w:rsidR="0052569D" w:rsidRDefault="0052569D" w:rsidP="0052569D"/>
    <w:p w:rsidR="0052569D" w:rsidRPr="0001418C" w:rsidRDefault="0052569D" w:rsidP="0052569D">
      <w:pPr>
        <w:rPr>
          <w:b/>
        </w:rPr>
      </w:pPr>
      <w:r>
        <w:t>**</w:t>
      </w:r>
      <w:r w:rsidRPr="0001418C">
        <w:rPr>
          <w:b/>
        </w:rPr>
        <w:t>Emergency Food Network:</w:t>
      </w:r>
      <w:r>
        <w:t xml:space="preserve"> </w:t>
      </w:r>
    </w:p>
    <w:p w:rsidR="0052569D" w:rsidRDefault="0052569D" w:rsidP="0052569D">
      <w:r>
        <w:t xml:space="preserve">Location: </w:t>
      </w:r>
      <w:r w:rsidRPr="00A92AF6">
        <w:t>3318 92nd St S, Lakewood, WA 98499</w:t>
      </w:r>
      <w:r>
        <w:tab/>
      </w:r>
      <w:r>
        <w:tab/>
        <w:t xml:space="preserve">Phone: </w:t>
      </w:r>
      <w:r w:rsidRPr="00A92AF6">
        <w:t>(253) 584-1040</w:t>
      </w:r>
    </w:p>
    <w:p w:rsidR="0052569D" w:rsidRDefault="0052569D" w:rsidP="0052569D">
      <w:r>
        <w:t xml:space="preserve">Service: This website will provide those qualified with the opportunity to receive a free food delivery service.  Website: </w:t>
      </w:r>
      <w:hyperlink r:id="rId7" w:tgtFrame="_blank" w:tooltip="Link to Emergency Food Network" w:history="1">
        <w:r w:rsidRPr="00807F25">
          <w:rPr>
            <w:rStyle w:val="Hyperlink"/>
          </w:rPr>
          <w:t>https://efoodnet.org/resources/home-delivery/</w:t>
        </w:r>
      </w:hyperlink>
    </w:p>
    <w:p w:rsidR="0052569D" w:rsidRDefault="0052569D" w:rsidP="0052569D"/>
    <w:p w:rsidR="0052569D" w:rsidRDefault="0052569D" w:rsidP="0052569D">
      <w:pPr>
        <w:rPr>
          <w:b/>
        </w:rPr>
      </w:pPr>
      <w:r w:rsidRPr="008F7A0E">
        <w:rPr>
          <w:b/>
        </w:rPr>
        <w:t>Help Kitchen</w:t>
      </w:r>
      <w:r>
        <w:rPr>
          <w:b/>
        </w:rPr>
        <w:t>:</w:t>
      </w:r>
    </w:p>
    <w:p w:rsidR="0052569D" w:rsidRDefault="0052569D" w:rsidP="0052569D">
      <w:r>
        <w:t xml:space="preserve">Service: Text “Find a Meal” to (253) 215-8101.  This will prompt recipients to answer a series of questions connecting them with local restaurants that will prepare them free meals.  Recipient will receive a location and time to pick up the food instantly but it will take 3 days from the day the text was sent out to receive the food. Website: </w:t>
      </w:r>
      <w:hyperlink r:id="rId8" w:tgtFrame="_blank" w:tooltip="link to Help Kitchen" w:history="1">
        <w:r w:rsidRPr="00807F25">
          <w:rPr>
            <w:rStyle w:val="Hyperlink"/>
          </w:rPr>
          <w:t>https://www.helpkitchen.org/</w:t>
        </w:r>
      </w:hyperlink>
    </w:p>
    <w:p w:rsidR="0052569D" w:rsidRDefault="0052569D" w:rsidP="0052569D"/>
    <w:p w:rsidR="0052569D" w:rsidRPr="00174B0F" w:rsidRDefault="0052569D" w:rsidP="0052569D">
      <w:r>
        <w:rPr>
          <w:b/>
        </w:rPr>
        <w:t>New Nativity Hou</w:t>
      </w:r>
      <w:r w:rsidRPr="00A27C25">
        <w:rPr>
          <w:b/>
        </w:rPr>
        <w:t>se:</w:t>
      </w:r>
    </w:p>
    <w:p w:rsidR="0052569D" w:rsidRDefault="0052569D" w:rsidP="0052569D">
      <w:r>
        <w:t xml:space="preserve">Location: </w:t>
      </w:r>
      <w:r w:rsidRPr="007C0945">
        <w:t>702 S 14th St, Tacoma, WA 98405</w:t>
      </w:r>
      <w:r>
        <w:tab/>
      </w:r>
      <w:r>
        <w:tab/>
        <w:t>Phone: (253) 383-3697</w:t>
      </w:r>
    </w:p>
    <w:p w:rsidR="0052569D" w:rsidRDefault="0052569D" w:rsidP="0052569D">
      <w:r>
        <w:t>Service: This is an adult shelter for women and men that serves meals daily to its clients.  Meals are served every weekday from 8am-11am and every weekend from 10am-1pm.  Dinner is served every night at 5:30pm. (This is a housing resource but those in need of a meal will not be turned away if they are not staying at the facility)</w:t>
      </w:r>
    </w:p>
    <w:p w:rsidR="0052569D" w:rsidRDefault="0052569D" w:rsidP="0052569D">
      <w:r>
        <w:t>Hours: 7am-4:30pm Website:</w:t>
      </w:r>
      <w:hyperlink r:id="rId9" w:tgtFrame="_blank" w:tooltip="Link to New Nativity House" w:history="1">
        <w:r w:rsidRPr="005F2DC2">
          <w:rPr>
            <w:rStyle w:val="Hyperlink"/>
          </w:rPr>
          <w:t xml:space="preserve"> https://ccsww.org/get-help/pierce-county/</w:t>
        </w:r>
      </w:hyperlink>
    </w:p>
    <w:p w:rsidR="0052569D" w:rsidRDefault="0052569D" w:rsidP="0052569D"/>
    <w:p w:rsidR="0052569D" w:rsidRDefault="0052569D" w:rsidP="0052569D">
      <w:pPr>
        <w:rPr>
          <w:b/>
        </w:rPr>
      </w:pPr>
      <w:r w:rsidRPr="00DB5E74">
        <w:rPr>
          <w:b/>
        </w:rPr>
        <w:t>Puyallup Francis House:</w:t>
      </w:r>
    </w:p>
    <w:p w:rsidR="0052569D" w:rsidRDefault="0052569D" w:rsidP="0052569D">
      <w:r>
        <w:t xml:space="preserve">Location: </w:t>
      </w:r>
      <w:r w:rsidRPr="00DB5E74">
        <w:t>322 7th St SE, Puyallup, WA 98372</w:t>
      </w:r>
      <w:r>
        <w:tab/>
      </w:r>
      <w:r>
        <w:tab/>
        <w:t xml:space="preserve">Phone: </w:t>
      </w:r>
      <w:r w:rsidRPr="00DB5E74">
        <w:t>(253) 770-6991</w:t>
      </w:r>
    </w:p>
    <w:p w:rsidR="0052569D" w:rsidRDefault="0052569D" w:rsidP="0052569D">
      <w:pPr>
        <w:rPr>
          <w:rStyle w:val="Hyperlink"/>
        </w:rPr>
      </w:pPr>
      <w:r>
        <w:t xml:space="preserve">Service:  This resource provides those in need To-Go meals every Monday, Wednesday, Thursday and Friday at 6pm.  Website: </w:t>
      </w:r>
      <w:hyperlink r:id="rId10" w:tgtFrame="_blank" w:tooltip="Link to Puyallup Francis House" w:history="1">
        <w:r w:rsidRPr="00807F25">
          <w:rPr>
            <w:rStyle w:val="Hyperlink"/>
          </w:rPr>
          <w:t>https://www.puyallupfrancishouse.org/our-programs/foodpantry</w:t>
        </w:r>
      </w:hyperlink>
    </w:p>
    <w:p w:rsidR="0052569D" w:rsidRDefault="0052569D" w:rsidP="0052569D">
      <w:pPr>
        <w:rPr>
          <w:rFonts w:asciiTheme="minorHAnsi" w:hAnsiTheme="minorHAnsi" w:cstheme="minorHAnsi"/>
          <w:sz w:val="23"/>
          <w:szCs w:val="23"/>
        </w:rPr>
      </w:pPr>
    </w:p>
    <w:p w:rsidR="00C01332" w:rsidRPr="00C01332" w:rsidRDefault="0052569D" w:rsidP="00B83D72">
      <w:pPr>
        <w:pStyle w:val="Heading2"/>
        <w:spacing w:before="0"/>
        <w:ind w:left="0"/>
      </w:pPr>
      <w:r>
        <w:t>Housing and General Resources:</w:t>
      </w:r>
    </w:p>
    <w:p w:rsidR="0052569D" w:rsidRDefault="001D478A" w:rsidP="0052569D">
      <w:hyperlink r:id="rId11" w:history="1">
        <w:r w:rsidR="0052569D">
          <w:t>**</w:t>
        </w:r>
        <w:r w:rsidR="0052569D" w:rsidRPr="00807F25">
          <w:rPr>
            <w:rStyle w:val="Hyperlink"/>
          </w:rPr>
          <w:t>https://www.findhelp.org/</w:t>
        </w:r>
      </w:hyperlink>
    </w:p>
    <w:p w:rsidR="0052569D" w:rsidRDefault="0052569D" w:rsidP="0052569D">
      <w:r>
        <w:t>**</w:t>
      </w:r>
      <w:hyperlink r:id="rId12" w:tgtFrame="_blank" w:tooltip="Link to Salvation Army" w:history="1">
        <w:r w:rsidRPr="00807F25">
          <w:rPr>
            <w:rStyle w:val="Hyperlink"/>
          </w:rPr>
          <w:t>https://westernusa.salvationarmy.org/</w:t>
        </w:r>
      </w:hyperlink>
    </w:p>
    <w:p w:rsidR="0052569D" w:rsidRDefault="001D478A" w:rsidP="0052569D">
      <w:hyperlink r:id="rId13" w:history="1">
        <w:r w:rsidR="0052569D">
          <w:t>**</w:t>
        </w:r>
        <w:r w:rsidR="0052569D" w:rsidRPr="00807F25">
          <w:rPr>
            <w:rStyle w:val="Hyperlink"/>
          </w:rPr>
          <w:t>https://www.u</w:t>
        </w:r>
        <w:r w:rsidR="0052569D">
          <w:rPr>
            <w:rStyle w:val="Hyperlink"/>
          </w:rPr>
          <w:t>w</w:t>
        </w:r>
        <w:r w:rsidR="0052569D" w:rsidRPr="00807F25">
          <w:rPr>
            <w:rStyle w:val="Hyperlink"/>
          </w:rPr>
          <w:t>pc.org/</w:t>
        </w:r>
      </w:hyperlink>
    </w:p>
    <w:p w:rsidR="0052569D" w:rsidRPr="00CA74D6" w:rsidRDefault="0052569D" w:rsidP="0052569D">
      <w:pPr>
        <w:rPr>
          <w:rFonts w:ascii="Calibri" w:hAnsi="Calibri" w:cs="Calibri"/>
          <w:b/>
          <w:bCs/>
          <w:color w:val="000000"/>
          <w:sz w:val="22"/>
          <w:szCs w:val="22"/>
          <w:lang w:val="en"/>
        </w:rPr>
      </w:pPr>
      <w:r>
        <w:t>Service:  These websites can provide individuals with resources like housing and other general basic needs requests.  Some of these services do require Coordinated Entry (211).</w:t>
      </w:r>
    </w:p>
    <w:p w:rsidR="0052569D" w:rsidRPr="00221E0C" w:rsidRDefault="0052569D" w:rsidP="0052569D">
      <w:pPr>
        <w:rPr>
          <w:rFonts w:asciiTheme="minorHAnsi" w:hAnsiTheme="minorHAnsi" w:cstheme="minorHAnsi"/>
          <w:sz w:val="23"/>
          <w:szCs w:val="23"/>
        </w:rPr>
        <w:sectPr w:rsidR="0052569D" w:rsidRPr="00221E0C" w:rsidSect="0052569D">
          <w:pgSz w:w="12240" w:h="15840"/>
          <w:pgMar w:top="630" w:right="1080" w:bottom="900" w:left="1080" w:header="720" w:footer="720" w:gutter="0"/>
          <w:cols w:space="0"/>
          <w:docGrid w:linePitch="360"/>
        </w:sectPr>
      </w:pPr>
    </w:p>
    <w:p w:rsidR="0052569D" w:rsidRDefault="0052569D" w:rsidP="00B83D72">
      <w:pPr>
        <w:pStyle w:val="Heading2"/>
        <w:spacing w:before="0"/>
        <w:ind w:left="0"/>
      </w:pPr>
      <w:r>
        <w:lastRenderedPageBreak/>
        <w:t>Toys:</w:t>
      </w:r>
    </w:p>
    <w:p w:rsidR="0052569D" w:rsidRDefault="0052569D" w:rsidP="0052569D">
      <w:pPr>
        <w:rPr>
          <w:b/>
        </w:rPr>
      </w:pPr>
      <w:r>
        <w:t>**</w:t>
      </w:r>
      <w:r w:rsidRPr="00F4118E">
        <w:rPr>
          <w:b/>
        </w:rPr>
        <w:t>Toy Rescue Mission:</w:t>
      </w:r>
    </w:p>
    <w:p w:rsidR="0052569D" w:rsidRDefault="0052569D" w:rsidP="0052569D">
      <w:r>
        <w:t xml:space="preserve">Location: </w:t>
      </w:r>
      <w:r w:rsidRPr="00F4118E">
        <w:t>607 S Winnifred St, Tacoma, WA 98465</w:t>
      </w:r>
      <w:r>
        <w:t xml:space="preserve"> </w:t>
      </w:r>
      <w:r>
        <w:tab/>
      </w:r>
      <w:r>
        <w:tab/>
        <w:t xml:space="preserve">Phone: </w:t>
      </w:r>
      <w:r w:rsidRPr="00F4118E">
        <w:t>(253) 460-6711</w:t>
      </w:r>
    </w:p>
    <w:p w:rsidR="0052569D" w:rsidRDefault="0052569D" w:rsidP="0052569D">
      <w:r>
        <w:t xml:space="preserve">Service: Provides children 0-15 years old with toys.  Call the phone number to make an appointment to receive service. </w:t>
      </w:r>
    </w:p>
    <w:p w:rsidR="0052569D" w:rsidRDefault="0052569D" w:rsidP="0052569D">
      <w:r>
        <w:t xml:space="preserve">Website:  </w:t>
      </w:r>
      <w:hyperlink r:id="rId14" w:tgtFrame="_blank" w:tooltip="link to Toy Rescue" w:history="1">
        <w:r w:rsidRPr="00807F25">
          <w:rPr>
            <w:rStyle w:val="Hyperlink"/>
          </w:rPr>
          <w:t>https://www.toyrescuemission.org/christmas-pre-registration.html</w:t>
        </w:r>
      </w:hyperlink>
    </w:p>
    <w:p w:rsidR="0052569D" w:rsidRDefault="0052569D" w:rsidP="0052569D"/>
    <w:p w:rsidR="0052569D" w:rsidRDefault="0052569D" w:rsidP="0052569D">
      <w:r>
        <w:t>**</w:t>
      </w:r>
      <w:r w:rsidRPr="00174B0F">
        <w:rPr>
          <w:b/>
        </w:rPr>
        <w:t>Pierce County Toys for Tots:</w:t>
      </w:r>
    </w:p>
    <w:p w:rsidR="0052569D" w:rsidRDefault="0052569D" w:rsidP="0052569D">
      <w:r>
        <w:t xml:space="preserve">Service: The program serves children between the ages of 0-13.  There is no pre-registration needed and donations will be done through food banks and churches. Website: </w:t>
      </w:r>
      <w:hyperlink r:id="rId15" w:tgtFrame="_blank" w:tooltip="Link to Pierce County Toys for Tots" w:history="1">
        <w:r w:rsidRPr="00807F25">
          <w:rPr>
            <w:rStyle w:val="Hyperlink"/>
          </w:rPr>
          <w:t>https://pierce-county-wa.toysfortots.org/local-coordinator-sites/lco-sites/request-toys.aspx</w:t>
        </w:r>
      </w:hyperlink>
    </w:p>
    <w:p w:rsidR="0052569D" w:rsidRDefault="0052569D" w:rsidP="0052569D"/>
    <w:p w:rsidR="0052569D" w:rsidRDefault="0052569D" w:rsidP="0052569D">
      <w:pPr>
        <w:rPr>
          <w:b/>
        </w:rPr>
      </w:pPr>
      <w:r>
        <w:t>**</w:t>
      </w:r>
      <w:r w:rsidRPr="00A92AF6">
        <w:rPr>
          <w:b/>
        </w:rPr>
        <w:t>Salvation Army Angel Tree:</w:t>
      </w:r>
    </w:p>
    <w:p w:rsidR="0052569D" w:rsidRDefault="0052569D" w:rsidP="0052569D">
      <w:pPr>
        <w:pStyle w:val="NormalWeb"/>
        <w:rPr>
          <w:rFonts w:ascii="Calibri" w:hAnsi="Calibri" w:cs="Calibri"/>
          <w:color w:val="000000"/>
        </w:rPr>
      </w:pPr>
      <w:r>
        <w:t xml:space="preserve">Phone: </w:t>
      </w:r>
      <w:r w:rsidRPr="0052569D">
        <w:rPr>
          <w:rFonts w:eastAsia="Times New Roman"/>
        </w:rPr>
        <w:t>Phone: Tacoma - (253)</w:t>
      </w:r>
      <w:r>
        <w:rPr>
          <w:rFonts w:eastAsia="Times New Roman"/>
        </w:rPr>
        <w:t xml:space="preserve"> </w:t>
      </w:r>
      <w:r w:rsidRPr="0052569D">
        <w:rPr>
          <w:rFonts w:eastAsia="Times New Roman"/>
        </w:rPr>
        <w:t>572-8452, Puyallup - (253)</w:t>
      </w:r>
      <w:r w:rsidR="00851B51">
        <w:rPr>
          <w:rFonts w:eastAsia="Times New Roman"/>
        </w:rPr>
        <w:t xml:space="preserve"> 8</w:t>
      </w:r>
      <w:r w:rsidRPr="0052569D">
        <w:rPr>
          <w:rFonts w:eastAsia="Times New Roman"/>
        </w:rPr>
        <w:t>41-1491</w:t>
      </w:r>
    </w:p>
    <w:p w:rsidR="0052569D" w:rsidRDefault="0052569D" w:rsidP="0052569D">
      <w:r>
        <w:t>Service: This service provide children, seniors and adults the opportunity to receive a gift.  Recipient needs to fill out an application to see if they qualify to become an “angel”.  Clothing and toys are then gifted to those who qualify. Deadline for the application is December 16</w:t>
      </w:r>
      <w:r w:rsidRPr="00A92AF6">
        <w:rPr>
          <w:vertAlign w:val="superscript"/>
        </w:rPr>
        <w:t>th</w:t>
      </w:r>
      <w:r>
        <w:t xml:space="preserve">. </w:t>
      </w:r>
    </w:p>
    <w:p w:rsidR="0052569D" w:rsidRDefault="0052569D" w:rsidP="0052569D">
      <w:r>
        <w:t xml:space="preserve">Website: </w:t>
      </w:r>
      <w:hyperlink r:id="rId16" w:tgtFrame="_blank" w:tooltip="Link to Salvation Army Toys" w:history="1">
        <w:r w:rsidRPr="00807F25">
          <w:rPr>
            <w:rStyle w:val="Hyperlink"/>
          </w:rPr>
          <w:t>https://saangeltree.org/</w:t>
        </w:r>
      </w:hyperlink>
    </w:p>
    <w:p w:rsidR="0052569D" w:rsidRPr="00B83D72" w:rsidRDefault="0052569D" w:rsidP="0052569D"/>
    <w:p w:rsidR="00B83D72" w:rsidRPr="00B83D72" w:rsidRDefault="00C97DBD" w:rsidP="00A923BD">
      <w:pPr>
        <w:pStyle w:val="Heading2"/>
        <w:spacing w:before="0"/>
        <w:ind w:left="0"/>
        <w:rPr>
          <w:b w:val="0"/>
          <w:sz w:val="16"/>
          <w:szCs w:val="16"/>
        </w:rPr>
      </w:pPr>
      <w:r w:rsidRPr="00C97DBD">
        <w:t>Other Resources</w:t>
      </w:r>
      <w:r w:rsidR="00A923BD">
        <w:t>:</w:t>
      </w:r>
    </w:p>
    <w:p w:rsidR="0052569D" w:rsidRPr="00396AF7" w:rsidRDefault="0052569D" w:rsidP="0052569D">
      <w:pPr>
        <w:rPr>
          <w:b/>
        </w:rPr>
      </w:pPr>
      <w:r w:rsidRPr="00396AF7">
        <w:rPr>
          <w:b/>
        </w:rPr>
        <w:t>Pierce Advocacy &amp; Resource Connections (PARC)</w:t>
      </w:r>
    </w:p>
    <w:p w:rsidR="0052569D" w:rsidRPr="00396AF7" w:rsidRDefault="0052569D" w:rsidP="0052569D">
      <w:r w:rsidRPr="00396AF7">
        <w:t xml:space="preserve">Visit </w:t>
      </w:r>
      <w:hyperlink r:id="rId17" w:history="1">
        <w:r w:rsidRPr="00396AF7">
          <w:t>Pierce Advocacy and Resource Connections</w:t>
        </w:r>
      </w:hyperlink>
      <w:r w:rsidRPr="00396AF7">
        <w:t xml:space="preserve"> to find assistance with food, housing, jobs, financial aid, counseling and more. Here, you'll find resources to support you through your college journey.</w:t>
      </w:r>
    </w:p>
    <w:p w:rsidR="0052569D" w:rsidRDefault="0052569D" w:rsidP="0052569D">
      <w:pPr>
        <w:rPr>
          <w:rFonts w:ascii="Lato" w:hAnsi="Lato"/>
          <w:color w:val="595959"/>
          <w:shd w:val="clear" w:color="auto" w:fill="FFFFFF"/>
        </w:rPr>
      </w:pPr>
      <w:r w:rsidRPr="00396AF7">
        <w:t>Website</w:t>
      </w:r>
      <w:r>
        <w:rPr>
          <w:rFonts w:ascii="Lato" w:hAnsi="Lato"/>
          <w:color w:val="595959"/>
          <w:shd w:val="clear" w:color="auto" w:fill="FFFFFF"/>
        </w:rPr>
        <w:t xml:space="preserve"> </w:t>
      </w:r>
      <w:hyperlink r:id="rId18" w:tooltip="Link to Pierce College Advocacy and Resource page" w:history="1">
        <w:r w:rsidRPr="00DB608B">
          <w:rPr>
            <w:rStyle w:val="Hyperlink"/>
            <w:rFonts w:ascii="Lato" w:hAnsi="Lato"/>
            <w:shd w:val="clear" w:color="auto" w:fill="FFFFFF"/>
          </w:rPr>
          <w:t>https://www.pierce.ctc.edu/help</w:t>
        </w:r>
      </w:hyperlink>
      <w:r>
        <w:rPr>
          <w:rFonts w:ascii="Lato" w:hAnsi="Lato"/>
          <w:color w:val="595959"/>
          <w:shd w:val="clear" w:color="auto" w:fill="FFFFFF"/>
        </w:rPr>
        <w:t xml:space="preserve"> </w:t>
      </w:r>
    </w:p>
    <w:p w:rsidR="0052569D" w:rsidRDefault="0052569D" w:rsidP="0052569D">
      <w:pPr>
        <w:rPr>
          <w:rFonts w:ascii="Lato" w:hAnsi="Lato"/>
          <w:color w:val="595959"/>
          <w:shd w:val="clear" w:color="auto" w:fill="FFFFFF"/>
        </w:rPr>
      </w:pPr>
    </w:p>
    <w:p w:rsidR="0052569D" w:rsidRDefault="0052569D" w:rsidP="0052569D">
      <w:pPr>
        <w:rPr>
          <w:b/>
        </w:rPr>
      </w:pPr>
      <w:r w:rsidRPr="00396AF7">
        <w:rPr>
          <w:b/>
        </w:rPr>
        <w:t xml:space="preserve">Pierce County 211 </w:t>
      </w:r>
    </w:p>
    <w:p w:rsidR="0052569D" w:rsidRDefault="0052569D" w:rsidP="0052569D">
      <w:r>
        <w:t>Provides referrals to local resources and community partners.</w:t>
      </w:r>
    </w:p>
    <w:p w:rsidR="0052569D" w:rsidRDefault="0052569D" w:rsidP="0052569D">
      <w:r>
        <w:t xml:space="preserve">Website </w:t>
      </w:r>
      <w:hyperlink r:id="rId19" w:tooltip="Link to Pierce County 211" w:history="1">
        <w:r w:rsidRPr="00DB608B">
          <w:rPr>
            <w:rStyle w:val="Hyperlink"/>
          </w:rPr>
          <w:t>https://www.uwpc.org/get-help-now-211</w:t>
        </w:r>
      </w:hyperlink>
      <w:r>
        <w:t xml:space="preserve"> </w:t>
      </w:r>
    </w:p>
    <w:p w:rsidR="0052569D" w:rsidRDefault="0052569D" w:rsidP="0052569D">
      <w:r>
        <w:t>For a direct referral to 211, contact Job &amp; Career Connections.</w:t>
      </w:r>
    </w:p>
    <w:p w:rsidR="0052569D" w:rsidRDefault="0052569D" w:rsidP="0052569D"/>
    <w:p w:rsidR="0052569D" w:rsidRDefault="0052569D" w:rsidP="0052569D">
      <w:r w:rsidRPr="00396AF7">
        <w:t>All resources with ** means that an application is required or Coordinated Entry (211) is required.</w:t>
      </w:r>
      <w:r>
        <w:t xml:space="preserve"> </w:t>
      </w:r>
    </w:p>
    <w:p w:rsidR="0052569D" w:rsidRDefault="0052569D" w:rsidP="0052569D"/>
    <w:p w:rsidR="0052569D" w:rsidRPr="005D78F3" w:rsidRDefault="0052569D" w:rsidP="0052569D">
      <w:pPr>
        <w:rPr>
          <w:sz w:val="18"/>
        </w:rPr>
      </w:pPr>
      <w:r w:rsidRPr="005D78F3">
        <w:rPr>
          <w:b/>
          <w:szCs w:val="36"/>
        </w:rPr>
        <w:t>Questions on Your Washington State Unemployment claim?</w:t>
      </w:r>
    </w:p>
    <w:p w:rsidR="0052569D" w:rsidRPr="005D78F3" w:rsidRDefault="0052569D" w:rsidP="0052569D">
      <w:r w:rsidRPr="005D78F3">
        <w:t xml:space="preserve">Call the Washington State Unemployment Claims Department at 1-800-318-6022. Phone hours are 8am - 12pm, Monday through Friday. </w:t>
      </w:r>
    </w:p>
    <w:p w:rsidR="0052569D" w:rsidRPr="005D78F3" w:rsidRDefault="0052569D" w:rsidP="0052569D"/>
    <w:p w:rsidR="0052569D" w:rsidRPr="005D78F3" w:rsidRDefault="0052569D" w:rsidP="0052569D">
      <w:r w:rsidRPr="005D78F3">
        <w:rPr>
          <w:b/>
          <w:color w:val="000000" w:themeColor="text1"/>
        </w:rPr>
        <w:t xml:space="preserve">Funding Eligibility: </w:t>
      </w:r>
      <w:r w:rsidRPr="005D78F3">
        <w:rPr>
          <w:b/>
        </w:rPr>
        <w:t>Start Next Quarter</w:t>
      </w:r>
      <w:r w:rsidRPr="005D78F3">
        <w:t xml:space="preserve"> online survey </w:t>
      </w:r>
      <w:hyperlink r:id="rId20" w:tooltip="online survey for possible funding sources for professional/technical programs" w:history="1">
        <w:r w:rsidRPr="005D78F3">
          <w:rPr>
            <w:rStyle w:val="Hyperlink"/>
          </w:rPr>
          <w:t>www.startnextquarter.org</w:t>
        </w:r>
      </w:hyperlink>
      <w:r w:rsidRPr="005D78F3">
        <w:t>, identifies possible funding sources for Professional/Technical degrees or certificates.</w:t>
      </w:r>
    </w:p>
    <w:p w:rsidR="0052569D" w:rsidRPr="005D78F3" w:rsidRDefault="0052569D" w:rsidP="0052569D"/>
    <w:p w:rsidR="0052569D" w:rsidRPr="005D78F3" w:rsidRDefault="0052569D" w:rsidP="0052569D">
      <w:pPr>
        <w:rPr>
          <w:b/>
          <w:color w:val="0070C0"/>
          <w:u w:val="single"/>
        </w:rPr>
      </w:pPr>
      <w:r w:rsidRPr="005D78F3">
        <w:rPr>
          <w:b/>
          <w:color w:val="000000" w:themeColor="text1"/>
        </w:rPr>
        <w:t xml:space="preserve">Jobs, Work Study, &amp; Internships: </w:t>
      </w:r>
      <w:hyperlink r:id="rId21" w:tooltip="Student Job Search system link" w:history="1">
        <w:r w:rsidRPr="005D78F3">
          <w:rPr>
            <w:rStyle w:val="Hyperlink"/>
            <w:b/>
            <w:color w:val="0070C0"/>
          </w:rPr>
          <w:t>www.myinterfase.com/pierce_ctc/student</w:t>
        </w:r>
      </w:hyperlink>
    </w:p>
    <w:p w:rsidR="0052569D" w:rsidRDefault="0052569D" w:rsidP="0052569D">
      <w:pPr>
        <w:rPr>
          <w:rFonts w:asciiTheme="minorHAnsi" w:hAnsiTheme="minorHAnsi" w:cstheme="minorHAnsi"/>
          <w:sz w:val="23"/>
          <w:szCs w:val="23"/>
        </w:rPr>
      </w:pPr>
    </w:p>
    <w:p w:rsidR="0052569D" w:rsidRDefault="0052569D" w:rsidP="0052569D">
      <w:pPr>
        <w:rPr>
          <w:rFonts w:ascii="Lato" w:hAnsi="Lato"/>
          <w:i/>
          <w:iCs/>
          <w:color w:val="595959"/>
          <w:sz w:val="20"/>
          <w:szCs w:val="20"/>
          <w:shd w:val="clear" w:color="auto" w:fill="FFFFFF"/>
        </w:rPr>
      </w:pPr>
      <w:r>
        <w:rPr>
          <w:rFonts w:ascii="Lato" w:hAnsi="Lato"/>
          <w:i/>
          <w:iCs/>
          <w:color w:val="595959"/>
          <w:sz w:val="20"/>
          <w:szCs w:val="20"/>
          <w:shd w:val="clear" w:color="auto" w:fill="FFFFFF"/>
        </w:rPr>
        <w:t>*These links are provided as a convenience and for informational purposes only; they do not constitute an endorsement or an approval by Pierce College for any of the services or information provided. Pierce College bears no responsibility for the accuracy, legality or content of the external site/organization or for that of subsequent links. Contact the external organization for answers to questions regarding its website content.</w:t>
      </w:r>
    </w:p>
    <w:p w:rsidR="00B83D72" w:rsidRDefault="00B83D72" w:rsidP="0052569D">
      <w:pPr>
        <w:rPr>
          <w:rFonts w:ascii="Lato" w:hAnsi="Lato"/>
          <w:i/>
          <w:iCs/>
          <w:color w:val="595959"/>
          <w:sz w:val="20"/>
          <w:szCs w:val="20"/>
          <w:shd w:val="clear" w:color="auto" w:fill="FFFFFF"/>
        </w:rPr>
      </w:pPr>
    </w:p>
    <w:p w:rsidR="0052569D" w:rsidRPr="00115660" w:rsidRDefault="0052569D" w:rsidP="0052569D">
      <w:pPr>
        <w:pStyle w:val="Heading2"/>
        <w:spacing w:before="0"/>
        <w:ind w:left="0"/>
        <w:rPr>
          <w:rFonts w:cs="Times New Roman"/>
          <w:sz w:val="36"/>
          <w:szCs w:val="36"/>
        </w:rPr>
      </w:pPr>
      <w:r w:rsidRPr="00115660">
        <w:rPr>
          <w:rFonts w:cs="Times New Roman"/>
          <w:color w:val="000000"/>
          <w:sz w:val="36"/>
          <w:szCs w:val="36"/>
          <w:lang w:val="en"/>
        </w:rPr>
        <w:lastRenderedPageBreak/>
        <w:t>Work</w:t>
      </w:r>
      <w:r w:rsidRPr="00115660">
        <w:rPr>
          <w:rFonts w:cs="Times New Roman"/>
          <w:sz w:val="36"/>
          <w:szCs w:val="36"/>
        </w:rPr>
        <w:t>force</w:t>
      </w:r>
      <w:r w:rsidRPr="00115660">
        <w:rPr>
          <w:rFonts w:cs="Times New Roman"/>
          <w:spacing w:val="-18"/>
          <w:sz w:val="36"/>
          <w:szCs w:val="36"/>
        </w:rPr>
        <w:t xml:space="preserve"> </w:t>
      </w:r>
      <w:r w:rsidRPr="00115660">
        <w:rPr>
          <w:rFonts w:cs="Times New Roman"/>
          <w:sz w:val="36"/>
          <w:szCs w:val="36"/>
        </w:rPr>
        <w:t>Staff</w:t>
      </w:r>
      <w:r w:rsidRPr="00115660">
        <w:rPr>
          <w:rFonts w:cs="Times New Roman"/>
          <w:spacing w:val="-17"/>
          <w:sz w:val="36"/>
          <w:szCs w:val="36"/>
        </w:rPr>
        <w:t xml:space="preserve"> </w:t>
      </w:r>
      <w:r w:rsidRPr="00115660">
        <w:rPr>
          <w:rFonts w:cs="Times New Roman"/>
          <w:sz w:val="36"/>
          <w:szCs w:val="36"/>
        </w:rPr>
        <w:t>Directory</w:t>
      </w:r>
    </w:p>
    <w:p w:rsidR="0052569D" w:rsidRPr="0052569D" w:rsidRDefault="0052569D" w:rsidP="0052569D">
      <w:pPr>
        <w:spacing w:line="300" w:lineRule="auto"/>
        <w:contextualSpacing/>
        <w:rPr>
          <w:color w:val="A51D36"/>
          <w:u w:val="single"/>
        </w:rPr>
      </w:pPr>
      <w:r w:rsidRPr="0052569D">
        <w:rPr>
          <w:b/>
        </w:rPr>
        <w:t>Diana Baker</w:t>
      </w:r>
      <w:r w:rsidRPr="0052569D">
        <w:t>, Job &amp;</w:t>
      </w:r>
      <w:r w:rsidRPr="0052569D">
        <w:rPr>
          <w:spacing w:val="-6"/>
        </w:rPr>
        <w:t xml:space="preserve"> </w:t>
      </w:r>
      <w:r w:rsidRPr="0052569D">
        <w:t>Career</w:t>
      </w:r>
      <w:r w:rsidRPr="0052569D">
        <w:rPr>
          <w:spacing w:val="22"/>
        </w:rPr>
        <w:t xml:space="preserve"> </w:t>
      </w:r>
      <w:r w:rsidRPr="0052569D">
        <w:rPr>
          <w:spacing w:val="-1"/>
        </w:rPr>
        <w:t>Connections/Worker</w:t>
      </w:r>
      <w:r w:rsidRPr="0052569D">
        <w:t xml:space="preserve"> </w:t>
      </w:r>
      <w:r w:rsidRPr="0052569D">
        <w:rPr>
          <w:spacing w:val="-1"/>
        </w:rPr>
        <w:t>Retraining</w:t>
      </w:r>
      <w:r w:rsidRPr="0052569D">
        <w:rPr>
          <w:spacing w:val="-3"/>
        </w:rPr>
        <w:t xml:space="preserve"> </w:t>
      </w:r>
      <w:r w:rsidRPr="0052569D">
        <w:rPr>
          <w:spacing w:val="-1"/>
        </w:rPr>
        <w:t>Manager</w:t>
      </w:r>
      <w:r>
        <w:rPr>
          <w:spacing w:val="-1"/>
        </w:rPr>
        <w:br/>
      </w:r>
      <w:hyperlink r:id="rId22" w:history="1">
        <w:r w:rsidRPr="0052569D">
          <w:rPr>
            <w:rStyle w:val="Hyperlink"/>
            <w:color w:val="0070C0"/>
          </w:rPr>
          <w:t>dbaker@pierce.ctc.edu</w:t>
        </w:r>
      </w:hyperlink>
      <w:r w:rsidRPr="0052569D">
        <w:rPr>
          <w:rStyle w:val="Hyperlink"/>
          <w:color w:val="A51D36"/>
        </w:rPr>
        <w:t xml:space="preserve"> </w:t>
      </w:r>
      <w:r w:rsidRPr="0052569D">
        <w:rPr>
          <w:spacing w:val="-1"/>
        </w:rPr>
        <w:t xml:space="preserve"> 253-912-3641</w:t>
      </w:r>
    </w:p>
    <w:p w:rsidR="0052569D" w:rsidRPr="0052569D" w:rsidRDefault="0052569D" w:rsidP="0052569D">
      <w:pPr>
        <w:spacing w:line="300" w:lineRule="auto"/>
        <w:ind w:right="313"/>
        <w:contextualSpacing/>
        <w:rPr>
          <w:color w:val="800000"/>
          <w:spacing w:val="1"/>
          <w:u w:val="single" w:color="800000"/>
        </w:rPr>
      </w:pPr>
      <w:r w:rsidRPr="0052569D">
        <w:rPr>
          <w:b/>
        </w:rPr>
        <w:t>Adriana Tsapralis</w:t>
      </w:r>
      <w:r w:rsidRPr="0052569D">
        <w:rPr>
          <w:spacing w:val="-1"/>
        </w:rPr>
        <w:t>,</w:t>
      </w:r>
      <w:r w:rsidRPr="0052569D">
        <w:t xml:space="preserve"> Interim BFET/WorkFirst Manager</w:t>
      </w:r>
      <w:r w:rsidRPr="0052569D">
        <w:rPr>
          <w:spacing w:val="-1"/>
        </w:rPr>
        <w:t xml:space="preserve"> </w:t>
      </w:r>
      <w:r>
        <w:rPr>
          <w:spacing w:val="-1"/>
        </w:rPr>
        <w:br/>
      </w:r>
      <w:hyperlink r:id="rId23" w:history="1">
        <w:r w:rsidRPr="0052569D">
          <w:rPr>
            <w:rStyle w:val="Hyperlink"/>
            <w:spacing w:val="-1"/>
          </w:rPr>
          <w:t>atsapralis@pierce.ctc.edu</w:t>
        </w:r>
      </w:hyperlink>
      <w:r w:rsidRPr="0052569D">
        <w:rPr>
          <w:spacing w:val="-1"/>
        </w:rPr>
        <w:t xml:space="preserve"> 253-912-2399 ext. 5017</w:t>
      </w:r>
    </w:p>
    <w:p w:rsidR="0052569D" w:rsidRPr="0052569D" w:rsidRDefault="0052569D" w:rsidP="0052569D">
      <w:pPr>
        <w:spacing w:line="300" w:lineRule="auto"/>
        <w:contextualSpacing/>
        <w:rPr>
          <w:spacing w:val="1"/>
        </w:rPr>
      </w:pPr>
      <w:r w:rsidRPr="0052569D">
        <w:rPr>
          <w:b/>
          <w:bCs/>
          <w:spacing w:val="-1"/>
        </w:rPr>
        <w:t>Annette Sawyer-Sisseck</w:t>
      </w:r>
      <w:r w:rsidRPr="0052569D">
        <w:rPr>
          <w:spacing w:val="-1"/>
        </w:rPr>
        <w:t>,</w:t>
      </w:r>
      <w:r w:rsidRPr="0052569D">
        <w:t xml:space="preserve"> </w:t>
      </w:r>
      <w:r w:rsidRPr="0052569D">
        <w:rPr>
          <w:spacing w:val="-1"/>
        </w:rPr>
        <w:t>Business/Accounting</w:t>
      </w:r>
      <w:r w:rsidRPr="0052569D">
        <w:rPr>
          <w:spacing w:val="57"/>
        </w:rPr>
        <w:t xml:space="preserve"> </w:t>
      </w:r>
      <w:r w:rsidRPr="0052569D">
        <w:rPr>
          <w:spacing w:val="-1"/>
        </w:rPr>
        <w:t>Navigator</w:t>
      </w:r>
      <w:r w:rsidRPr="0052569D">
        <w:rPr>
          <w:spacing w:val="1"/>
        </w:rPr>
        <w:t xml:space="preserve"> </w:t>
      </w:r>
      <w:r>
        <w:rPr>
          <w:spacing w:val="1"/>
        </w:rPr>
        <w:br/>
      </w:r>
      <w:hyperlink r:id="rId24" w:history="1">
        <w:r w:rsidRPr="0052569D">
          <w:rPr>
            <w:rStyle w:val="Hyperlink"/>
            <w:color w:val="0070C0"/>
            <w:spacing w:val="1"/>
          </w:rPr>
          <w:t>asawyer-sisseck@pierce.ctc.edu</w:t>
        </w:r>
      </w:hyperlink>
      <w:r w:rsidRPr="0052569D">
        <w:rPr>
          <w:spacing w:val="-1"/>
        </w:rPr>
        <w:t xml:space="preserve"> 253-864-3362</w:t>
      </w:r>
    </w:p>
    <w:p w:rsidR="00007B88" w:rsidRDefault="0052569D" w:rsidP="0052569D">
      <w:pPr>
        <w:spacing w:before="71" w:line="300" w:lineRule="auto"/>
        <w:contextualSpacing/>
        <w:rPr>
          <w:spacing w:val="-1"/>
        </w:rPr>
      </w:pPr>
      <w:r w:rsidRPr="0052569D">
        <w:rPr>
          <w:b/>
          <w:spacing w:val="-1"/>
        </w:rPr>
        <w:t>Denise</w:t>
      </w:r>
      <w:r w:rsidRPr="0052569D">
        <w:rPr>
          <w:b/>
        </w:rPr>
        <w:t xml:space="preserve"> </w:t>
      </w:r>
      <w:r w:rsidRPr="0052569D">
        <w:rPr>
          <w:b/>
          <w:spacing w:val="-1"/>
        </w:rPr>
        <w:t>Green</w:t>
      </w:r>
      <w:r w:rsidRPr="0052569D">
        <w:rPr>
          <w:spacing w:val="-1"/>
        </w:rPr>
        <w:t>,</w:t>
      </w:r>
      <w:r w:rsidRPr="0052569D">
        <w:rPr>
          <w:spacing w:val="2"/>
        </w:rPr>
        <w:t xml:space="preserve"> </w:t>
      </w:r>
      <w:r w:rsidRPr="0052569D">
        <w:rPr>
          <w:spacing w:val="-1"/>
        </w:rPr>
        <w:t>Workforce</w:t>
      </w:r>
      <w:r w:rsidRPr="0052569D">
        <w:rPr>
          <w:spacing w:val="-2"/>
        </w:rPr>
        <w:t xml:space="preserve"> </w:t>
      </w:r>
      <w:r w:rsidR="00007B88">
        <w:rPr>
          <w:spacing w:val="-1"/>
        </w:rPr>
        <w:t>Coordinator</w:t>
      </w:r>
    </w:p>
    <w:p w:rsidR="0052569D" w:rsidRPr="0052569D" w:rsidRDefault="001D478A" w:rsidP="0052569D">
      <w:pPr>
        <w:spacing w:before="71" w:line="300" w:lineRule="auto"/>
        <w:contextualSpacing/>
        <w:rPr>
          <w:color w:val="800000"/>
          <w:spacing w:val="1"/>
          <w:u w:val="single" w:color="800000"/>
        </w:rPr>
      </w:pPr>
      <w:hyperlink r:id="rId25" w:history="1">
        <w:r w:rsidR="0052569D" w:rsidRPr="0052569D">
          <w:rPr>
            <w:rStyle w:val="Hyperlink"/>
            <w:spacing w:val="-1"/>
          </w:rPr>
          <w:t>dgreen@pierce.ctc.edu</w:t>
        </w:r>
      </w:hyperlink>
      <w:r w:rsidR="0052569D" w:rsidRPr="00C97DBD">
        <w:rPr>
          <w:color w:val="800000"/>
          <w:spacing w:val="1"/>
        </w:rPr>
        <w:t xml:space="preserve"> </w:t>
      </w:r>
      <w:r w:rsidR="0052569D" w:rsidRPr="0052569D">
        <w:rPr>
          <w:spacing w:val="-1"/>
        </w:rPr>
        <w:t>253-864-3385</w:t>
      </w:r>
    </w:p>
    <w:p w:rsidR="0052569D" w:rsidRPr="0052569D" w:rsidRDefault="0052569D" w:rsidP="0052569D">
      <w:pPr>
        <w:spacing w:before="68" w:line="300" w:lineRule="auto"/>
        <w:ind w:right="27"/>
        <w:contextualSpacing/>
        <w:rPr>
          <w:spacing w:val="-1"/>
        </w:rPr>
      </w:pPr>
      <w:r w:rsidRPr="0052569D">
        <w:rPr>
          <w:b/>
        </w:rPr>
        <w:t>Eleni Palmisano</w:t>
      </w:r>
      <w:r w:rsidRPr="0052569D">
        <w:rPr>
          <w:spacing w:val="-1"/>
        </w:rPr>
        <w:t>,</w:t>
      </w:r>
      <w:r w:rsidRPr="0052569D">
        <w:t xml:space="preserve"> </w:t>
      </w:r>
      <w:r w:rsidRPr="0052569D">
        <w:rPr>
          <w:spacing w:val="-1"/>
        </w:rPr>
        <w:t>Metropolitan Development Council (MDC) Collocated</w:t>
      </w:r>
      <w:r w:rsidRPr="0052569D">
        <w:t xml:space="preserve"> </w:t>
      </w:r>
      <w:r w:rsidRPr="0052569D">
        <w:rPr>
          <w:spacing w:val="-1"/>
        </w:rPr>
        <w:t xml:space="preserve">Staff </w:t>
      </w:r>
      <w:hyperlink r:id="rId26" w:history="1">
        <w:r w:rsidRPr="0052569D">
          <w:rPr>
            <w:rStyle w:val="Hyperlink"/>
            <w:spacing w:val="-1"/>
          </w:rPr>
          <w:t>epalmisano@pierce.ctc.edu</w:t>
        </w:r>
      </w:hyperlink>
      <w:r>
        <w:rPr>
          <w:rStyle w:val="Hyperlink"/>
          <w:spacing w:val="-1"/>
        </w:rPr>
        <w:t xml:space="preserve"> </w:t>
      </w:r>
      <w:r w:rsidRPr="0052569D">
        <w:rPr>
          <w:spacing w:val="-1"/>
        </w:rPr>
        <w:t>253-722-3429</w:t>
      </w:r>
    </w:p>
    <w:p w:rsidR="0052569D" w:rsidRPr="0052569D" w:rsidRDefault="0052569D" w:rsidP="0052569D">
      <w:pPr>
        <w:spacing w:before="68" w:line="300" w:lineRule="auto"/>
        <w:ind w:right="27"/>
        <w:contextualSpacing/>
        <w:rPr>
          <w:spacing w:val="-1"/>
        </w:rPr>
      </w:pPr>
      <w:r w:rsidRPr="0052569D">
        <w:rPr>
          <w:b/>
        </w:rPr>
        <w:t>Jayna Pettersen</w:t>
      </w:r>
      <w:r w:rsidRPr="0052569D">
        <w:rPr>
          <w:spacing w:val="-1"/>
        </w:rPr>
        <w:t>,</w:t>
      </w:r>
      <w:r w:rsidRPr="0052569D">
        <w:t xml:space="preserve"> Computer Information Systems/Computer Network Engineering (</w:t>
      </w:r>
      <w:r w:rsidRPr="0052569D">
        <w:rPr>
          <w:spacing w:val="-1"/>
        </w:rPr>
        <w:t xml:space="preserve">CIS/CNE) Navigator </w:t>
      </w:r>
      <w:hyperlink r:id="rId27" w:history="1">
        <w:r w:rsidRPr="0052569D">
          <w:rPr>
            <w:rStyle w:val="Hyperlink"/>
            <w:spacing w:val="-1"/>
          </w:rPr>
          <w:t>jpettersen@pierce.ctc.edu</w:t>
        </w:r>
      </w:hyperlink>
      <w:r w:rsidRPr="0052569D">
        <w:rPr>
          <w:spacing w:val="-1"/>
        </w:rPr>
        <w:t xml:space="preserve"> 253-912-2399 ext. 8612</w:t>
      </w:r>
    </w:p>
    <w:p w:rsidR="0052569D" w:rsidRPr="0052569D" w:rsidRDefault="0052569D" w:rsidP="0052569D">
      <w:pPr>
        <w:spacing w:before="51" w:line="300" w:lineRule="auto"/>
        <w:rPr>
          <w:rFonts w:eastAsiaTheme="majorEastAsia"/>
          <w:iCs/>
        </w:rPr>
      </w:pPr>
      <w:r w:rsidRPr="0052569D">
        <w:rPr>
          <w:rFonts w:eastAsiaTheme="majorEastAsia"/>
          <w:b/>
          <w:iCs/>
        </w:rPr>
        <w:t>Mary Allason</w:t>
      </w:r>
      <w:r w:rsidRPr="0052569D">
        <w:rPr>
          <w:rFonts w:eastAsiaTheme="majorEastAsia"/>
          <w:iCs/>
        </w:rPr>
        <w:t xml:space="preserve">, Social Service Mental Health Navigator </w:t>
      </w:r>
      <w:r>
        <w:rPr>
          <w:rFonts w:eastAsiaTheme="majorEastAsia"/>
          <w:iCs/>
        </w:rPr>
        <w:br/>
      </w:r>
      <w:hyperlink r:id="rId28" w:history="1">
        <w:r w:rsidRPr="0052569D">
          <w:rPr>
            <w:rStyle w:val="Hyperlink"/>
            <w:rFonts w:eastAsiaTheme="majorEastAsia"/>
            <w:iCs/>
          </w:rPr>
          <w:t>mallason@pierce.ctc.edu</w:t>
        </w:r>
      </w:hyperlink>
      <w:r w:rsidRPr="0052569D">
        <w:rPr>
          <w:rFonts w:eastAsiaTheme="majorEastAsia"/>
          <w:iCs/>
        </w:rPr>
        <w:t xml:space="preserve"> 253-912-2399 ext. 5884</w:t>
      </w:r>
    </w:p>
    <w:p w:rsidR="00007B88" w:rsidRDefault="0052569D" w:rsidP="0052569D">
      <w:pPr>
        <w:spacing w:before="71" w:line="300" w:lineRule="auto"/>
        <w:contextualSpacing/>
        <w:rPr>
          <w:spacing w:val="-1"/>
        </w:rPr>
      </w:pPr>
      <w:r w:rsidRPr="0052569D">
        <w:rPr>
          <w:b/>
        </w:rPr>
        <w:t>Mindy Mason</w:t>
      </w:r>
      <w:r w:rsidRPr="0052569D">
        <w:t xml:space="preserve">, </w:t>
      </w:r>
      <w:r w:rsidRPr="0052569D">
        <w:rPr>
          <w:spacing w:val="-1"/>
        </w:rPr>
        <w:t>Workforce Coordinator</w:t>
      </w:r>
    </w:p>
    <w:p w:rsidR="0052569D" w:rsidRPr="0052569D" w:rsidRDefault="001D478A" w:rsidP="0052569D">
      <w:pPr>
        <w:spacing w:before="71" w:line="300" w:lineRule="auto"/>
        <w:contextualSpacing/>
        <w:rPr>
          <w:spacing w:val="-1"/>
        </w:rPr>
      </w:pPr>
      <w:hyperlink r:id="rId29" w:history="1">
        <w:r w:rsidR="0052569D" w:rsidRPr="0052569D">
          <w:rPr>
            <w:rStyle w:val="Hyperlink"/>
            <w:spacing w:val="-1"/>
          </w:rPr>
          <w:t>mmason@pierce.ctc.edu</w:t>
        </w:r>
      </w:hyperlink>
      <w:r w:rsidR="0052569D" w:rsidRPr="00C97DBD">
        <w:rPr>
          <w:color w:val="0070C0"/>
          <w:spacing w:val="-1"/>
        </w:rPr>
        <w:t xml:space="preserve"> </w:t>
      </w:r>
      <w:r w:rsidR="0052569D" w:rsidRPr="0052569D">
        <w:rPr>
          <w:spacing w:val="-1"/>
        </w:rPr>
        <w:t>253-912-2399 ext. 5964</w:t>
      </w:r>
    </w:p>
    <w:p w:rsidR="0052569D" w:rsidRPr="0052569D" w:rsidRDefault="0052569D" w:rsidP="0052569D">
      <w:pPr>
        <w:spacing w:before="51" w:line="300" w:lineRule="auto"/>
        <w:ind w:right="216"/>
        <w:contextualSpacing/>
        <w:rPr>
          <w:color w:val="800000"/>
          <w:spacing w:val="-1"/>
        </w:rPr>
      </w:pPr>
      <w:r w:rsidRPr="0052569D">
        <w:rPr>
          <w:b/>
          <w:bCs/>
        </w:rPr>
        <w:t>Roxanne</w:t>
      </w:r>
      <w:r w:rsidRPr="0052569D">
        <w:rPr>
          <w:b/>
          <w:bCs/>
          <w:spacing w:val="-1"/>
        </w:rPr>
        <w:t xml:space="preserve"> </w:t>
      </w:r>
      <w:r w:rsidRPr="0052569D">
        <w:rPr>
          <w:b/>
          <w:bCs/>
        </w:rPr>
        <w:t>Cassidy</w:t>
      </w:r>
      <w:r w:rsidRPr="0052569D">
        <w:t xml:space="preserve">, </w:t>
      </w:r>
      <w:r w:rsidRPr="0052569D">
        <w:rPr>
          <w:spacing w:val="-1"/>
        </w:rPr>
        <w:t>Puyallup</w:t>
      </w:r>
      <w:r w:rsidRPr="0052569D">
        <w:t xml:space="preserve"> </w:t>
      </w:r>
      <w:r w:rsidRPr="0052569D">
        <w:rPr>
          <w:spacing w:val="-1"/>
        </w:rPr>
        <w:t>Opportunity</w:t>
      </w:r>
      <w:r w:rsidRPr="0052569D">
        <w:rPr>
          <w:spacing w:val="27"/>
        </w:rPr>
        <w:t xml:space="preserve"> </w:t>
      </w:r>
      <w:r w:rsidRPr="0052569D">
        <w:rPr>
          <w:spacing w:val="-1"/>
        </w:rPr>
        <w:t>Grant/HEET</w:t>
      </w:r>
      <w:r w:rsidRPr="0052569D">
        <w:rPr>
          <w:spacing w:val="1"/>
        </w:rPr>
        <w:t xml:space="preserve"> </w:t>
      </w:r>
      <w:r w:rsidRPr="0052569D">
        <w:rPr>
          <w:spacing w:val="-1"/>
        </w:rPr>
        <w:t>Coordinator</w:t>
      </w:r>
      <w:r w:rsidRPr="0052569D">
        <w:rPr>
          <w:spacing w:val="1"/>
        </w:rPr>
        <w:t xml:space="preserve"> </w:t>
      </w:r>
      <w:r>
        <w:rPr>
          <w:spacing w:val="1"/>
        </w:rPr>
        <w:br/>
      </w:r>
      <w:hyperlink r:id="rId30" w:history="1">
        <w:r w:rsidRPr="0052569D">
          <w:rPr>
            <w:rStyle w:val="Hyperlink"/>
            <w:color w:val="0070C0"/>
            <w:spacing w:val="-1"/>
          </w:rPr>
          <w:t>rcassidy@pierce.ctc.edu</w:t>
        </w:r>
      </w:hyperlink>
      <w:r w:rsidRPr="0052569D">
        <w:rPr>
          <w:spacing w:val="-1"/>
        </w:rPr>
        <w:t xml:space="preserve"> 253-840-8329</w:t>
      </w:r>
      <w:r w:rsidRPr="0052569D">
        <w:t xml:space="preserve"> </w:t>
      </w:r>
    </w:p>
    <w:p w:rsidR="0052569D" w:rsidRPr="0052569D" w:rsidRDefault="0052569D" w:rsidP="0052569D">
      <w:pPr>
        <w:spacing w:before="48" w:line="300" w:lineRule="auto"/>
        <w:ind w:right="216"/>
        <w:contextualSpacing/>
        <w:rPr>
          <w:sz w:val="8"/>
          <w:szCs w:val="8"/>
        </w:rPr>
      </w:pPr>
    </w:p>
    <w:p w:rsidR="0052569D" w:rsidRDefault="0052569D" w:rsidP="0052569D">
      <w:pPr>
        <w:rPr>
          <w:rFonts w:eastAsiaTheme="majorEastAsia" w:cstheme="minorHAnsi"/>
          <w:iCs/>
          <w:u w:val="single"/>
        </w:rPr>
      </w:pPr>
      <w:r w:rsidRPr="0052569D">
        <w:rPr>
          <w:rFonts w:eastAsiaTheme="majorEastAsia"/>
          <w:iCs/>
        </w:rPr>
        <w:t>*</w:t>
      </w:r>
      <w:r w:rsidRPr="0052569D">
        <w:rPr>
          <w:rFonts w:eastAsiaTheme="majorEastAsia" w:cstheme="minorHAnsi"/>
          <w:iCs/>
          <w:u w:val="single"/>
        </w:rPr>
        <w:t>We are currently available remotely through email or by phone. We look forward to hearing from you.</w:t>
      </w:r>
    </w:p>
    <w:p w:rsidR="0052569D" w:rsidRPr="0052569D" w:rsidRDefault="0052569D" w:rsidP="0052569D">
      <w:pPr>
        <w:rPr>
          <w:rFonts w:eastAsiaTheme="majorEastAsia" w:cstheme="minorHAnsi"/>
          <w:iCs/>
          <w:u w:val="single"/>
        </w:rPr>
      </w:pPr>
    </w:p>
    <w:p w:rsidR="0052569D" w:rsidRPr="0052569D" w:rsidRDefault="0052569D" w:rsidP="0052569D">
      <w:pPr>
        <w:rPr>
          <w:rFonts w:eastAsiaTheme="majorEastAsia" w:cstheme="minorHAnsi"/>
          <w:iCs/>
        </w:rPr>
      </w:pPr>
      <w:r w:rsidRPr="0052569D">
        <w:rPr>
          <w:rFonts w:eastAsiaTheme="majorEastAsia" w:cstheme="minorHAnsi"/>
          <w:iCs/>
          <w:u w:val="single"/>
        </w:rPr>
        <w:t>In-person service is temporarily closed.</w:t>
      </w:r>
    </w:p>
    <w:p w:rsidR="0052569D" w:rsidRPr="0052569D" w:rsidRDefault="0052569D" w:rsidP="0052569D">
      <w:pPr>
        <w:spacing w:line="280" w:lineRule="exact"/>
      </w:pPr>
      <w:r w:rsidRPr="0052569D">
        <w:rPr>
          <w:b/>
        </w:rPr>
        <w:t xml:space="preserve">FS (Fort Steilacoom) </w:t>
      </w:r>
      <w:r w:rsidRPr="0052569D">
        <w:rPr>
          <w:spacing w:val="-1"/>
        </w:rPr>
        <w:t>Welcome</w:t>
      </w:r>
      <w:r w:rsidRPr="0052569D">
        <w:rPr>
          <w:spacing w:val="-2"/>
        </w:rPr>
        <w:t xml:space="preserve"> </w:t>
      </w:r>
      <w:r w:rsidRPr="0052569D">
        <w:t xml:space="preserve">Center, </w:t>
      </w:r>
      <w:r w:rsidRPr="0052569D">
        <w:rPr>
          <w:spacing w:val="-1"/>
        </w:rPr>
        <w:t xml:space="preserve">Cascade </w:t>
      </w:r>
      <w:r w:rsidRPr="0052569D">
        <w:t>bldg. 3</w:t>
      </w:r>
      <w:proofErr w:type="spellStart"/>
      <w:r w:rsidRPr="0052569D">
        <w:rPr>
          <w:position w:val="9"/>
        </w:rPr>
        <w:t>rd</w:t>
      </w:r>
      <w:proofErr w:type="spellEnd"/>
      <w:r w:rsidRPr="0052569D">
        <w:rPr>
          <w:spacing w:val="21"/>
          <w:position w:val="9"/>
        </w:rPr>
        <w:t xml:space="preserve"> </w:t>
      </w:r>
      <w:r w:rsidRPr="0052569D">
        <w:t>fl.</w:t>
      </w:r>
    </w:p>
    <w:p w:rsidR="0052569D" w:rsidRDefault="0052569D" w:rsidP="0052569D">
      <w:r w:rsidRPr="0052569D">
        <w:rPr>
          <w:b/>
        </w:rPr>
        <w:t>PY</w:t>
      </w:r>
      <w:r w:rsidRPr="0052569D">
        <w:rPr>
          <w:b/>
          <w:spacing w:val="1"/>
        </w:rPr>
        <w:t xml:space="preserve"> </w:t>
      </w:r>
      <w:r w:rsidRPr="0052569D">
        <w:rPr>
          <w:b/>
          <w:spacing w:val="-1"/>
        </w:rPr>
        <w:t>(Puyallup)</w:t>
      </w:r>
      <w:r w:rsidRPr="0052569D">
        <w:rPr>
          <w:spacing w:val="-1"/>
        </w:rPr>
        <w:t xml:space="preserve"> </w:t>
      </w:r>
      <w:r w:rsidRPr="0052569D">
        <w:t xml:space="preserve">Student </w:t>
      </w:r>
      <w:r w:rsidRPr="0052569D">
        <w:rPr>
          <w:spacing w:val="-1"/>
        </w:rPr>
        <w:t>Success</w:t>
      </w:r>
      <w:r w:rsidRPr="0052569D">
        <w:rPr>
          <w:spacing w:val="1"/>
        </w:rPr>
        <w:t xml:space="preserve"> </w:t>
      </w:r>
      <w:r w:rsidRPr="0052569D">
        <w:t xml:space="preserve">Center, </w:t>
      </w:r>
      <w:r w:rsidRPr="0052569D">
        <w:rPr>
          <w:spacing w:val="-1"/>
        </w:rPr>
        <w:t>Gaspard</w:t>
      </w:r>
      <w:r w:rsidRPr="0052569D">
        <w:rPr>
          <w:spacing w:val="1"/>
        </w:rPr>
        <w:t xml:space="preserve"> </w:t>
      </w:r>
      <w:r w:rsidRPr="0052569D">
        <w:rPr>
          <w:spacing w:val="-1"/>
        </w:rPr>
        <w:t>Administration</w:t>
      </w:r>
      <w:r w:rsidRPr="0052569D">
        <w:t xml:space="preserve"> bldg., A106</w:t>
      </w:r>
    </w:p>
    <w:p w:rsidR="00C97DBD" w:rsidRPr="00C97DBD" w:rsidRDefault="00C97DBD" w:rsidP="0052569D">
      <w:pPr>
        <w:rPr>
          <w:spacing w:val="-1"/>
        </w:rPr>
      </w:pPr>
    </w:p>
    <w:p w:rsidR="00C97DBD" w:rsidRPr="00C97DBD" w:rsidRDefault="00C97DBD" w:rsidP="0052569D">
      <w:pPr>
        <w:rPr>
          <w:spacing w:val="-1"/>
        </w:rPr>
      </w:pPr>
      <w:r>
        <w:rPr>
          <w:spacing w:val="-1"/>
        </w:rPr>
        <w:t xml:space="preserve">Please note: Pierce </w:t>
      </w:r>
      <w:r w:rsidRPr="00C97DBD">
        <w:rPr>
          <w:spacing w:val="-1"/>
        </w:rPr>
        <w:t xml:space="preserve">College </w:t>
      </w:r>
      <w:r>
        <w:rPr>
          <w:spacing w:val="-1"/>
        </w:rPr>
        <w:t>will be clos</w:t>
      </w:r>
      <w:r w:rsidRPr="00C97DBD">
        <w:rPr>
          <w:spacing w:val="-1"/>
        </w:rPr>
        <w:t>e</w:t>
      </w:r>
      <w:r>
        <w:rPr>
          <w:spacing w:val="-1"/>
        </w:rPr>
        <w:t>d</w:t>
      </w:r>
      <w:r w:rsidRPr="00C97DBD">
        <w:rPr>
          <w:spacing w:val="-1"/>
        </w:rPr>
        <w:t xml:space="preserve"> December 21 - 25</w:t>
      </w:r>
    </w:p>
    <w:p w:rsidR="0052569D" w:rsidRDefault="0052569D" w:rsidP="0052569D">
      <w:pPr>
        <w:ind w:left="144"/>
      </w:pPr>
    </w:p>
    <w:sectPr w:rsidR="0052569D" w:rsidSect="0052569D">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WadiPPoxwrEOz+1CfdNtuOqS9AXBuhphx2KZuBXJOfZuJQaQxmfn7qfRV/OiUaKhJ7Q6hwfkATr0dOx0VJdVVA==" w:salt="HF9IdDmnUH3SmPMxu5is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9D"/>
    <w:rsid w:val="00007B88"/>
    <w:rsid w:val="000642FE"/>
    <w:rsid w:val="00115660"/>
    <w:rsid w:val="001D478A"/>
    <w:rsid w:val="0052569D"/>
    <w:rsid w:val="00851B51"/>
    <w:rsid w:val="00A923BD"/>
    <w:rsid w:val="00B45E7B"/>
    <w:rsid w:val="00B83D72"/>
    <w:rsid w:val="00C01332"/>
    <w:rsid w:val="00C97DBD"/>
    <w:rsid w:val="00EE284B"/>
    <w:rsid w:val="00FF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8B3E"/>
  <w15:chartTrackingRefBased/>
  <w15:docId w15:val="{5F5D971C-08CE-4022-9721-895BB0B2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69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52569D"/>
    <w:pPr>
      <w:widowControl w:val="0"/>
      <w:spacing w:before="145"/>
      <w:ind w:left="100"/>
      <w:outlineLvl w:val="1"/>
    </w:pPr>
    <w:rPr>
      <w:rFonts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569D"/>
    <w:rPr>
      <w:color w:val="0563C1" w:themeColor="hyperlink"/>
      <w:u w:val="single"/>
    </w:rPr>
  </w:style>
  <w:style w:type="paragraph" w:styleId="NormalWeb">
    <w:name w:val="Normal (Web)"/>
    <w:basedOn w:val="Normal"/>
    <w:uiPriority w:val="99"/>
    <w:semiHidden/>
    <w:unhideWhenUsed/>
    <w:rsid w:val="0052569D"/>
    <w:rPr>
      <w:rFonts w:eastAsiaTheme="minorHAnsi"/>
    </w:rPr>
  </w:style>
  <w:style w:type="character" w:customStyle="1" w:styleId="Heading2Char">
    <w:name w:val="Heading 2 Char"/>
    <w:basedOn w:val="DefaultParagraphFont"/>
    <w:link w:val="Heading2"/>
    <w:uiPriority w:val="1"/>
    <w:rsid w:val="0052569D"/>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kitchen.org/" TargetMode="External"/><Relationship Id="rId13" Type="http://schemas.openxmlformats.org/officeDocument/2006/relationships/hyperlink" Target="https://www.upc.org/" TargetMode="External"/><Relationship Id="rId18" Type="http://schemas.openxmlformats.org/officeDocument/2006/relationships/hyperlink" Target="https://www.pierce.ctc.edu/help" TargetMode="External"/><Relationship Id="rId26" Type="http://schemas.openxmlformats.org/officeDocument/2006/relationships/hyperlink" Target="mailto:epalmisano@pierce.ctc.edu" TargetMode="External"/><Relationship Id="rId3" Type="http://schemas.openxmlformats.org/officeDocument/2006/relationships/webSettings" Target="webSettings.xml"/><Relationship Id="rId21" Type="http://schemas.openxmlformats.org/officeDocument/2006/relationships/hyperlink" Target="http://www.myinterfase.com/pierce_ctc/student" TargetMode="External"/><Relationship Id="rId7" Type="http://schemas.openxmlformats.org/officeDocument/2006/relationships/hyperlink" Target="https://efoodnet.org/resources/home-delivery/" TargetMode="External"/><Relationship Id="rId12" Type="http://schemas.openxmlformats.org/officeDocument/2006/relationships/hyperlink" Target="https://westernusa.salvationarmy.org/" TargetMode="External"/><Relationship Id="rId17" Type="http://schemas.openxmlformats.org/officeDocument/2006/relationships/hyperlink" Target="https://www.pierce.ctc.edu/node/57223" TargetMode="External"/><Relationship Id="rId25" Type="http://schemas.openxmlformats.org/officeDocument/2006/relationships/hyperlink" Target="mailto:dgreen@pierce.ctc.edu" TargetMode="External"/><Relationship Id="rId2" Type="http://schemas.openxmlformats.org/officeDocument/2006/relationships/settings" Target="settings.xml"/><Relationship Id="rId16" Type="http://schemas.openxmlformats.org/officeDocument/2006/relationships/hyperlink" Target="https://saangeltree.org/" TargetMode="External"/><Relationship Id="rId20" Type="http://schemas.openxmlformats.org/officeDocument/2006/relationships/hyperlink" Target="http://www.startnextquarter.org/" TargetMode="External"/><Relationship Id="rId29" Type="http://schemas.openxmlformats.org/officeDocument/2006/relationships/hyperlink" Target="mailto:mmason@pierce.ctc.edu" TargetMode="External"/><Relationship Id="rId1" Type="http://schemas.openxmlformats.org/officeDocument/2006/relationships/styles" Target="styles.xml"/><Relationship Id="rId6" Type="http://schemas.openxmlformats.org/officeDocument/2006/relationships/hyperlink" Target="https://www.trm.org/need-help/" TargetMode="External"/><Relationship Id="rId11" Type="http://schemas.openxmlformats.org/officeDocument/2006/relationships/hyperlink" Target="https://www.findhelp.org/" TargetMode="External"/><Relationship Id="rId24" Type="http://schemas.openxmlformats.org/officeDocument/2006/relationships/hyperlink" Target="mailto:asawyer-sisseck@pierce.ctc.edu" TargetMode="External"/><Relationship Id="rId32" Type="http://schemas.openxmlformats.org/officeDocument/2006/relationships/theme" Target="theme/theme1.xml"/><Relationship Id="rId5" Type="http://schemas.openxmlformats.org/officeDocument/2006/relationships/hyperlink" Target="https://motionchrch.com/meals-in-motion" TargetMode="External"/><Relationship Id="rId15" Type="http://schemas.openxmlformats.org/officeDocument/2006/relationships/hyperlink" Target="https://pierce-county-wa.toysfortots.org/local-coordinator-sites/lco-sites/request-toys.aspx" TargetMode="External"/><Relationship Id="rId23" Type="http://schemas.openxmlformats.org/officeDocument/2006/relationships/hyperlink" Target="mailto:atsapralis@pierce.ctc.edu" TargetMode="External"/><Relationship Id="rId28" Type="http://schemas.openxmlformats.org/officeDocument/2006/relationships/hyperlink" Target="mailto:mallason@pierce.ctc.edu" TargetMode="External"/><Relationship Id="rId10" Type="http://schemas.openxmlformats.org/officeDocument/2006/relationships/hyperlink" Target="https://www.puyallupfrancishouse.org/our-programs/foodpantry" TargetMode="External"/><Relationship Id="rId19" Type="http://schemas.openxmlformats.org/officeDocument/2006/relationships/hyperlink" Target="https://www.uwpc.org/get-help-now-211"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ccsww.org/get-help/pierce-county/" TargetMode="External"/><Relationship Id="rId14" Type="http://schemas.openxmlformats.org/officeDocument/2006/relationships/hyperlink" Target="https://www.toyrescuemission.org/christmas-pre-registration.html" TargetMode="External"/><Relationship Id="rId22" Type="http://schemas.openxmlformats.org/officeDocument/2006/relationships/hyperlink" Target="mailto:dbaker@pierce.ctc.edu" TargetMode="External"/><Relationship Id="rId27" Type="http://schemas.openxmlformats.org/officeDocument/2006/relationships/hyperlink" Target="mailto:jpettersen@pierce.ctc.edu" TargetMode="External"/><Relationship Id="rId30" Type="http://schemas.openxmlformats.org/officeDocument/2006/relationships/hyperlink" Target="mailto:rcassidy@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1231</Words>
  <Characters>7017</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Baker</dc:creator>
  <cp:keywords/>
  <dc:description/>
  <cp:lastModifiedBy>Denise Green</cp:lastModifiedBy>
  <cp:revision>4</cp:revision>
  <dcterms:created xsi:type="dcterms:W3CDTF">2020-12-08T17:13:00Z</dcterms:created>
  <dcterms:modified xsi:type="dcterms:W3CDTF">2020-12-08T17:22:00Z</dcterms:modified>
</cp:coreProperties>
</file>