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3999" w14:textId="77777777" w:rsidR="004E540D" w:rsidRDefault="004E540D" w:rsidP="004E540D">
      <w:pPr>
        <w:spacing w:after="0" w:line="280" w:lineRule="atLeast"/>
        <w:outlineLvl w:val="0"/>
        <w:rPr>
          <w:rFonts w:ascii="Palatino Linotype" w:eastAsia="Times New Roman" w:hAnsi="Palatino Linotype"/>
          <w:color w:val="000000"/>
          <w:kern w:val="36"/>
          <w:sz w:val="20"/>
          <w:szCs w:val="20"/>
        </w:rPr>
      </w:pPr>
    </w:p>
    <w:p w14:paraId="2674692B" w14:textId="77777777" w:rsidR="004E540D" w:rsidRDefault="004E540D" w:rsidP="004E540D">
      <w:pPr>
        <w:spacing w:after="0" w:line="280" w:lineRule="atLeast"/>
        <w:outlineLvl w:val="0"/>
        <w:rPr>
          <w:rFonts w:ascii="Palatino Linotype" w:eastAsia="Times New Roman" w:hAnsi="Palatino Linotype"/>
          <w:color w:val="000000"/>
          <w:kern w:val="36"/>
          <w:sz w:val="20"/>
          <w:szCs w:val="20"/>
        </w:rPr>
      </w:pPr>
    </w:p>
    <w:p w14:paraId="5AF34E24" w14:textId="77777777" w:rsidR="004E540D" w:rsidRPr="00C83FDE" w:rsidRDefault="004E540D" w:rsidP="004E540D">
      <w:pPr>
        <w:spacing w:after="0" w:line="280" w:lineRule="atLeast"/>
        <w:jc w:val="center"/>
        <w:outlineLvl w:val="0"/>
        <w:rPr>
          <w:rFonts w:eastAsia="Times New Roman"/>
          <w:color w:val="000000"/>
          <w:kern w:val="36"/>
        </w:rPr>
      </w:pPr>
      <w:r w:rsidRPr="00603369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49D854E3" wp14:editId="0B3D6F7F">
            <wp:extent cx="2621280" cy="464820"/>
            <wp:effectExtent l="0" t="0" r="7620" b="0"/>
            <wp:docPr id="1" name="Picture 1" descr="http://www.pierce.ctc.edu/internal/marcom/ref/images/logos/PierceCollege-Logo-Long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erce.ctc.edu/internal/marcom/ref/images/logos/PierceCollege-Logo-Long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9ABC5" w14:textId="77777777" w:rsidR="004E540D" w:rsidRDefault="004E540D" w:rsidP="004E540D">
      <w:pPr>
        <w:spacing w:after="0" w:line="280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</w:p>
    <w:p w14:paraId="650F8599" w14:textId="77777777" w:rsidR="004E540D" w:rsidRDefault="004E540D" w:rsidP="004E540D">
      <w:pPr>
        <w:spacing w:after="0" w:line="280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</w:p>
    <w:p w14:paraId="1F85210A" w14:textId="77777777" w:rsidR="004E540D" w:rsidRPr="00C83FDE" w:rsidRDefault="004E540D" w:rsidP="004E540D">
      <w:pPr>
        <w:spacing w:after="0" w:line="280" w:lineRule="atLeast"/>
        <w:jc w:val="center"/>
        <w:outlineLvl w:val="0"/>
        <w:rPr>
          <w:rFonts w:eastAsia="Times New Roman"/>
          <w:color w:val="000000"/>
          <w:kern w:val="36"/>
        </w:rPr>
      </w:pPr>
      <w:r w:rsidRPr="00C83FDE">
        <w:rPr>
          <w:rFonts w:eastAsia="Times New Roman"/>
          <w:b/>
          <w:bCs/>
          <w:color w:val="000000"/>
          <w:kern w:val="36"/>
          <w:sz w:val="28"/>
          <w:szCs w:val="28"/>
        </w:rPr>
        <w:t>Pierce College District</w:t>
      </w:r>
    </w:p>
    <w:p w14:paraId="51514A08" w14:textId="77777777" w:rsidR="004E540D" w:rsidRPr="00C83FDE" w:rsidRDefault="004E540D" w:rsidP="004E540D">
      <w:pPr>
        <w:spacing w:after="0" w:line="280" w:lineRule="atLeast"/>
        <w:jc w:val="center"/>
        <w:outlineLvl w:val="0"/>
        <w:rPr>
          <w:rFonts w:eastAsia="Times New Roman"/>
          <w:color w:val="000000"/>
          <w:kern w:val="36"/>
        </w:rPr>
      </w:pPr>
      <w:r w:rsidRPr="00C83FDE">
        <w:rPr>
          <w:rFonts w:eastAsia="Times New Roman"/>
          <w:b/>
          <w:bCs/>
          <w:color w:val="000000"/>
          <w:kern w:val="36"/>
          <w:sz w:val="28"/>
          <w:szCs w:val="28"/>
        </w:rPr>
        <w:t>Honorary Degree Nomination Form</w:t>
      </w:r>
    </w:p>
    <w:p w14:paraId="36920719" w14:textId="77777777" w:rsidR="004E540D" w:rsidRPr="00C83FDE" w:rsidRDefault="004E540D" w:rsidP="004E540D">
      <w:pPr>
        <w:spacing w:line="240" w:lineRule="atLeast"/>
        <w:rPr>
          <w:rFonts w:eastAsia="Times New Roman"/>
          <w:color w:val="000000"/>
        </w:rPr>
      </w:pPr>
      <w:r w:rsidRPr="00C83FDE">
        <w:rPr>
          <w:rFonts w:eastAsia="Times New Roman"/>
          <w:color w:val="000000"/>
        </w:rPr>
        <w:t> </w:t>
      </w:r>
    </w:p>
    <w:p w14:paraId="1B271D08" w14:textId="54831551" w:rsidR="004E540D" w:rsidRPr="00245EFA" w:rsidRDefault="004E540D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 xml:space="preserve">All nominations must include a completed nomination form, nominee resume, and letter of support from an individual formally associated with the college (i.e. student, alumni, advisory board </w:t>
      </w:r>
      <w:r w:rsidR="00B6461B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member, or employee). </w:t>
      </w: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Nomination form should be no longer than 3 pages.</w:t>
      </w:r>
    </w:p>
    <w:p w14:paraId="4691724E" w14:textId="77777777" w:rsidR="004E540D" w:rsidRPr="00245EFA" w:rsidRDefault="004E540D" w:rsidP="004E540D">
      <w:pPr>
        <w:spacing w:line="240" w:lineRule="atLeast"/>
        <w:rPr>
          <w:rFonts w:ascii="Arial Narrow" w:eastAsia="Times New Roman" w:hAnsi="Arial Narrow"/>
          <w:color w:val="000000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sz w:val="20"/>
          <w:szCs w:val="20"/>
        </w:rPr>
        <w:t> </w:t>
      </w:r>
    </w:p>
    <w:p w14:paraId="54DAEF3B" w14:textId="0D56476A" w:rsidR="004E540D" w:rsidRPr="00245EFA" w:rsidRDefault="00E1248C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 xml:space="preserve">Submit by </w:t>
      </w:r>
      <w:r w:rsidR="001A0ACC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January 31</w:t>
      </w:r>
      <w:r w:rsidR="00B6461B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, 201</w:t>
      </w:r>
      <w:r w:rsidR="001A0ACC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9</w:t>
      </w:r>
      <w:bookmarkStart w:id="0" w:name="_GoBack"/>
      <w:bookmarkEnd w:id="0"/>
      <w:r w:rsidR="004E540D"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 xml:space="preserve"> to:</w:t>
      </w:r>
    </w:p>
    <w:p w14:paraId="6E187C8D" w14:textId="77777777" w:rsidR="004E540D" w:rsidRPr="00245EFA" w:rsidRDefault="004E540D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Honorary Degree Nomination</w:t>
      </w:r>
    </w:p>
    <w:p w14:paraId="3C6F306C" w14:textId="77777777" w:rsidR="004E540D" w:rsidRPr="00245EFA" w:rsidRDefault="004E540D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Chancellor’s Office</w:t>
      </w:r>
    </w:p>
    <w:p w14:paraId="10A17B2D" w14:textId="77777777" w:rsidR="004E540D" w:rsidRPr="00245EFA" w:rsidRDefault="004E540D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Pierce College District</w:t>
      </w:r>
    </w:p>
    <w:p w14:paraId="1DFF1BF5" w14:textId="77777777" w:rsidR="004E540D" w:rsidRPr="00245EFA" w:rsidRDefault="004E540D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1601 39</w:t>
      </w: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  <w:vertAlign w:val="superscript"/>
        </w:rPr>
        <w:t>th</w:t>
      </w: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 Avenue SE Puyallup, WA 98374</w:t>
      </w:r>
    </w:p>
    <w:p w14:paraId="5EE038BB" w14:textId="77777777" w:rsidR="004E540D" w:rsidRPr="00245EFA" w:rsidRDefault="004E540D" w:rsidP="004E540D">
      <w:pPr>
        <w:spacing w:after="0" w:line="240" w:lineRule="atLeast"/>
        <w:jc w:val="center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 xml:space="preserve">Direct questions to: Office of the </w:t>
      </w:r>
      <w:r w:rsidR="005F47BF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Chancellor 253-864</w:t>
      </w:r>
      <w:r w:rsidRPr="00245EFA">
        <w:rPr>
          <w:rFonts w:ascii="Arial Narrow" w:eastAsia="Times New Roman" w:hAnsi="Arial Narrow"/>
          <w:b/>
          <w:bCs/>
          <w:color w:val="000000"/>
          <w:kern w:val="36"/>
          <w:sz w:val="20"/>
          <w:szCs w:val="20"/>
        </w:rPr>
        <w:t>-3104</w:t>
      </w:r>
    </w:p>
    <w:p w14:paraId="5AED36A6" w14:textId="77777777" w:rsidR="004E540D" w:rsidRPr="00245EFA" w:rsidRDefault="004E540D" w:rsidP="004E540D">
      <w:pPr>
        <w:spacing w:line="240" w:lineRule="atLeast"/>
        <w:rPr>
          <w:rFonts w:ascii="Arial Narrow" w:eastAsia="Times New Roman" w:hAnsi="Arial Narrow"/>
          <w:color w:val="000000"/>
          <w:sz w:val="20"/>
          <w:szCs w:val="20"/>
        </w:rPr>
      </w:pPr>
      <w:bookmarkStart w:id="1" w:name="graphic03"/>
      <w:bookmarkStart w:id="2" w:name="graphic04"/>
      <w:bookmarkEnd w:id="1"/>
      <w:bookmarkEnd w:id="2"/>
      <w:r w:rsidRPr="00245EFA">
        <w:rPr>
          <w:rFonts w:ascii="Arial Narrow" w:eastAsia="Times New Roman" w:hAnsi="Arial Narrow"/>
          <w:color w:val="000000"/>
          <w:sz w:val="20"/>
          <w:szCs w:val="20"/>
        </w:rPr>
        <w:t> </w:t>
      </w:r>
    </w:p>
    <w:p w14:paraId="59565A8A" w14:textId="77777777" w:rsidR="004E540D" w:rsidRPr="00245EFA" w:rsidRDefault="004E540D" w:rsidP="004E540D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In what area(s) has the nominee distinguished him/herself. Select all that apply:</w:t>
      </w:r>
    </w:p>
    <w:p w14:paraId="60DC50F9" w14:textId="77777777" w:rsidR="004E540D" w:rsidRPr="00245EFA" w:rsidRDefault="004E540D" w:rsidP="004E540D">
      <w:pPr>
        <w:spacing w:before="100" w:after="100" w:line="240" w:lineRule="atLeast"/>
        <w:ind w:left="1440" w:hanging="720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_____Educational Service: recognition of outstanding service that enhances educational opportunities for the Pierce College district or that gives personal assistance that leads to the success of individuals in higher education.</w:t>
      </w:r>
    </w:p>
    <w:p w14:paraId="7F1B4F6C" w14:textId="77777777" w:rsidR="004E540D" w:rsidRPr="00245EFA" w:rsidRDefault="004E540D" w:rsidP="004E540D">
      <w:pPr>
        <w:spacing w:before="100" w:after="100" w:line="240" w:lineRule="atLeast"/>
        <w:ind w:left="1440" w:hanging="720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_____Humanitarian Service: recognition of outstanding altruism that enhances the quality of life for others in the Pierce College district.</w:t>
      </w:r>
    </w:p>
    <w:p w14:paraId="55C2E2CF" w14:textId="77777777" w:rsidR="004E540D" w:rsidRPr="00245EFA" w:rsidRDefault="004E540D" w:rsidP="004E540D">
      <w:pPr>
        <w:spacing w:before="100" w:after="100" w:line="240" w:lineRule="atLeast"/>
        <w:ind w:left="1440" w:hanging="720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_____Servant Leadership: recognition of outstanding service that goes "the second mile" beyond the servant's paid job description in any area of leadership and that benefits others and/or enhances their leadership capabilities.</w:t>
      </w:r>
    </w:p>
    <w:p w14:paraId="308413B7" w14:textId="77777777" w:rsidR="004E540D" w:rsidRPr="00245EFA" w:rsidRDefault="004E540D" w:rsidP="004E540D">
      <w:pPr>
        <w:spacing w:before="100" w:after="100" w:line="240" w:lineRule="atLeast"/>
        <w:ind w:left="1440" w:hanging="720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_____Personal and Professional Accomplishments:  recognition of overcoming personal obstacles to achieve goals that inspire other graduates to further achievement.</w:t>
      </w:r>
    </w:p>
    <w:p w14:paraId="55F51843" w14:textId="77777777" w:rsidR="004E540D" w:rsidRPr="00245EFA" w:rsidRDefault="004E540D" w:rsidP="004E540D">
      <w:pPr>
        <w:spacing w:before="100" w:after="100" w:line="240" w:lineRule="atLeast"/>
        <w:ind w:left="1440" w:hanging="720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_____Entrepreneurial Leadership: recognition of outstanding contributions to business/industry that impacts education, or industry.</w:t>
      </w:r>
    </w:p>
    <w:p w14:paraId="36B0B8CD" w14:textId="77777777" w:rsidR="00C45645" w:rsidRDefault="004E540D" w:rsidP="00C45645">
      <w:pPr>
        <w:spacing w:line="240" w:lineRule="atLeast"/>
        <w:rPr>
          <w:rFonts w:ascii="Arial Narrow" w:eastAsia="Times New Roman" w:hAnsi="Arial Narrow"/>
          <w:color w:val="000000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sz w:val="20"/>
          <w:szCs w:val="20"/>
        </w:rPr>
        <w:t> </w:t>
      </w:r>
    </w:p>
    <w:p w14:paraId="34AE70FB" w14:textId="77777777" w:rsidR="00C45645" w:rsidRPr="00C45645" w:rsidRDefault="004E540D" w:rsidP="00C45645">
      <w:pPr>
        <w:spacing w:line="240" w:lineRule="atLeast"/>
        <w:rPr>
          <w:rFonts w:ascii="Arial Narrow" w:eastAsia="Times New Roman" w:hAnsi="Arial Narrow"/>
          <w:color w:val="000000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Nominee’s professional field(s) or current status:</w:t>
      </w:r>
    </w:p>
    <w:p w14:paraId="2331253A" w14:textId="77777777" w:rsidR="00C45645" w:rsidRDefault="00C45645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</w:p>
    <w:p w14:paraId="2F6DE5F5" w14:textId="77777777" w:rsidR="00C45645" w:rsidRPr="00C45645" w:rsidRDefault="004E540D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Nominee’s academic background (i.e. degrees or certificates):</w:t>
      </w:r>
    </w:p>
    <w:p w14:paraId="261BB136" w14:textId="77777777" w:rsidR="00C45645" w:rsidRDefault="00C45645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</w:p>
    <w:p w14:paraId="0F6A29DB" w14:textId="77777777" w:rsidR="00C45645" w:rsidRDefault="004E540D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Nominee’s significant humanitarian, leadership, professional, personal, and community accomplishments that support and align with the area of distinction checked above:</w:t>
      </w:r>
    </w:p>
    <w:p w14:paraId="76D463BD" w14:textId="77777777" w:rsidR="00C45645" w:rsidRDefault="00C45645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</w:p>
    <w:p w14:paraId="4D0337CE" w14:textId="77777777" w:rsidR="00C45645" w:rsidRDefault="004E540D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How do you feel this nominee would inspire students?</w:t>
      </w:r>
    </w:p>
    <w:p w14:paraId="0F80B447" w14:textId="77777777" w:rsidR="00C45645" w:rsidRDefault="00C45645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</w:p>
    <w:p w14:paraId="5790C47C" w14:textId="77777777" w:rsidR="00C45645" w:rsidRDefault="004E540D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To the best of your knowledge, is the nominee available to attend commencement?</w:t>
      </w:r>
    </w:p>
    <w:p w14:paraId="67CEA7D4" w14:textId="77777777" w:rsidR="00C45645" w:rsidRDefault="00C45645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</w:p>
    <w:p w14:paraId="7E096799" w14:textId="77777777" w:rsidR="00847AFE" w:rsidRPr="00C45645" w:rsidRDefault="004E540D" w:rsidP="00C45645">
      <w:pPr>
        <w:spacing w:line="240" w:lineRule="atLeast"/>
        <w:outlineLvl w:val="0"/>
        <w:rPr>
          <w:rFonts w:ascii="Arial Narrow" w:eastAsia="Times New Roman" w:hAnsi="Arial Narrow"/>
          <w:color w:val="000000"/>
          <w:kern w:val="36"/>
          <w:sz w:val="20"/>
          <w:szCs w:val="20"/>
        </w:rPr>
      </w:pPr>
      <w:r>
        <w:rPr>
          <w:rFonts w:ascii="Arial Narrow" w:eastAsia="Times New Roman" w:hAnsi="Arial Narrow"/>
          <w:color w:val="000000"/>
          <w:kern w:val="36"/>
          <w:sz w:val="20"/>
          <w:szCs w:val="20"/>
        </w:rPr>
        <w:t>O</w:t>
      </w:r>
      <w:r w:rsidRPr="00245EFA">
        <w:rPr>
          <w:rFonts w:ascii="Arial Narrow" w:eastAsia="Times New Roman" w:hAnsi="Arial Narrow"/>
          <w:color w:val="000000"/>
          <w:kern w:val="36"/>
          <w:sz w:val="20"/>
          <w:szCs w:val="20"/>
        </w:rPr>
        <w:t>ther relevant information:</w:t>
      </w:r>
    </w:p>
    <w:sectPr w:rsidR="00847AFE" w:rsidRPr="00C45645" w:rsidSect="00245E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0D"/>
    <w:rsid w:val="0001119C"/>
    <w:rsid w:val="001A0ACC"/>
    <w:rsid w:val="002D6300"/>
    <w:rsid w:val="004E540D"/>
    <w:rsid w:val="005F47BF"/>
    <w:rsid w:val="00791792"/>
    <w:rsid w:val="007A2840"/>
    <w:rsid w:val="00B6461B"/>
    <w:rsid w:val="00C45645"/>
    <w:rsid w:val="00E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ACF"/>
  <w15:chartTrackingRefBased/>
  <w15:docId w15:val="{0568BD73-E8B8-4AAD-8112-DD21CDC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4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Harris</dc:creator>
  <cp:keywords/>
  <dc:description/>
  <cp:lastModifiedBy>Wendy Secrist</cp:lastModifiedBy>
  <cp:revision>2</cp:revision>
  <dcterms:created xsi:type="dcterms:W3CDTF">2018-12-21T21:39:00Z</dcterms:created>
  <dcterms:modified xsi:type="dcterms:W3CDTF">2018-12-21T21:39:00Z</dcterms:modified>
</cp:coreProperties>
</file>